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 46 минуты включено искусственное освещение.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Ерохин Алексей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Горелкин Константин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Газинский Антон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Клыгин Федор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Голубовский Алексей Юрьевич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 Маслюк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Афанасенко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переспективной атаки.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Страхов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Селезнев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Борисов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Кузьмицкий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Маслюк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Кулагин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Маслюк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