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Спартак (Россошь)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Тамбов-М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Жолобов Виталий (Волжский)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Поликарпова Елена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Вячеслав Шабанов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Рыболовлев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Спартак (Россошь)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Жеребятьев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Клименко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Теселкин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Ляшенко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Ренат Багдашкин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Евтин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Попов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Исайкин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Стрельников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Ренат Багдашкин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Соколов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Стрельников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Река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Коломейченко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Клименко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Авдонин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Рыболовлев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Кальченко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Ляшенко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Кожевников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Алексеев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Шумский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Калошин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Кальченко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Тамбов-М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