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 «Борисоглебский» (Борисоглебск)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электрическое с 46 минуты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Овчинников Алексей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Полухин Павел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Скаков Владислав (Липецк)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Маклаков Вадим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Алёшин Игорь Гарриевич (Волгоград)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Просветов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Донсков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Елесин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Липодат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Кристалл-МЭЗТ (Борисоглебск)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Сергеев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Бабенков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Савченко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Иконников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Просветов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Малахов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Донсков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Грибов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Липодат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Арбузов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Вилявин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Гриднев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Олегович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Владимирович Костомаров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Грибов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Малахов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Липодат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Внуков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Арбузов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Иконников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Вилявин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Петр Москалюк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Музыка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Еремин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Карапузов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Кирилл Юрьевич Кожуров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Елесин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Анпилов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Редько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Давид Гагуа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Голенцов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Кристалл-МЭЗТ (Борисоглебск)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