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Антон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Тарасов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Паршков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Куприянов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Васюков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