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22 июня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Факел-М (Воронеж)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Факел-М (Воронеж)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Факел-М (Воронеж)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Прокопов Дмитрий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Гавриленко Антон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Нефедов Андрей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Кондаков Кирилл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Артемьев Андрей Эдуардович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Владислав Коробкин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Факел-М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Разомазов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Турукин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 Свиридов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Неплюев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Максим Скопинцев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Агрессивное поведение (удар соперника ногой в ногу, в момент игрового единоборства)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июня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Факел-М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Бабенков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Шепилов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Турукин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Коробкин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Перцев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Хрыкин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Бутурлакин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Неплюев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Широких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Писанкин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Рипинский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Стыцко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Асламов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Пахолков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Саенко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Крюков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Неплюев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Перцев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Бутурлакин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Шепилов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Широких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июня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Красно-чёрный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Зеленов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Скопинцев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Болдырев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Мохов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Иванников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Разомазов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Рыбин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Тиньков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Яков Немов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Сушков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Герман Корнев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Болдырев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Тиньков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Яков Немов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июня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Факел-М (Воронеж)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