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Суворов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Милехин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Шевченко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Артёмов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Анпилов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Лаврентьев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Титов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Редько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Шевченко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Шевченко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Редько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