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Грицких Данил (Старый Оскол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Христов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Аршинов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Маханьков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Бабаев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Сушков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Агрессивное поведение (удар соперника в голову в момент остановки игры)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Штыпула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Жуков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Ибрагимов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Александрович Кондаков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 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Ибрагимов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